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702D9" w:rsidRDefault="009178EB">
      <w:r>
        <w:t xml:space="preserve">14-03-2024- </w:t>
      </w:r>
      <w:r w:rsidRPr="009178EB">
        <w:t>Comité de Obra N°41 - Patio Taller El Corzo</w:t>
      </w:r>
    </w:p>
    <w:p w:rsidR="00B2228D" w:rsidRDefault="00B2228D"/>
    <w:p w:rsidR="00B2228D" w:rsidRDefault="00B2228D">
      <w:r w:rsidRPr="00B2228D">
        <w:drawing>
          <wp:inline distT="0" distB="0" distL="0" distR="0" wp14:anchorId="3CC81058" wp14:editId="2F6FDEB5">
            <wp:extent cx="5612130" cy="2680335"/>
            <wp:effectExtent l="0" t="0" r="7620" b="571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680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356EC" w:rsidRDefault="002356EC">
      <w:r w:rsidRPr="002356EC">
        <w:drawing>
          <wp:inline distT="0" distB="0" distL="0" distR="0" wp14:anchorId="3A01747F" wp14:editId="4ACF63C5">
            <wp:extent cx="5612130" cy="3249930"/>
            <wp:effectExtent l="0" t="0" r="7620" b="762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2499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2356EC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78EB"/>
    <w:rsid w:val="002356EC"/>
    <w:rsid w:val="004370AF"/>
    <w:rsid w:val="004702D9"/>
    <w:rsid w:val="009178EB"/>
    <w:rsid w:val="00B2228D"/>
    <w:rsid w:val="00EE1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5030A2"/>
  <w15:chartTrackingRefBased/>
  <w15:docId w15:val="{1BBA77F5-BEC9-4A9F-87E9-E19E93A71F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9</Words>
  <Characters>52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YULI MARCELA CASTAÑEDA HERRERA</dc:creator>
  <cp:keywords/>
  <dc:description/>
  <cp:lastModifiedBy>YULI MARCELA CASTAÑEDA HERRERA</cp:lastModifiedBy>
  <cp:revision>2</cp:revision>
  <dcterms:created xsi:type="dcterms:W3CDTF">2024-03-14T14:16:00Z</dcterms:created>
  <dcterms:modified xsi:type="dcterms:W3CDTF">2024-03-14T16:01:00Z</dcterms:modified>
</cp:coreProperties>
</file>